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EA6A" w14:textId="77777777" w:rsidR="00B137DB" w:rsidRDefault="00663A73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طلب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حماية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ملكية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فكرية</w:t>
      </w:r>
    </w:p>
    <w:p w14:paraId="6D619223" w14:textId="77777777" w:rsidR="00B137DB" w:rsidRDefault="00663A73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Intellectual Property Protection Request Form</w:t>
      </w:r>
    </w:p>
    <w:p w14:paraId="53303A4E" w14:textId="77777777" w:rsidR="00B137DB" w:rsidRDefault="00663A73" w:rsidP="00BD1D0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47FDE79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C39AA42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45A3B5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INT-RD-005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9A628C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781658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B137DB" w14:paraId="41793BC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2AA597A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37A46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والتطوير</w:t>
            </w:r>
            <w:r>
              <w:rPr>
                <w:rFonts w:eastAsia="Noto Sans Arabic" w:cs="Noto Sans Arabic"/>
                <w:sz w:val="16"/>
              </w:rPr>
              <w:t xml:space="preserve">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DAB638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1616E6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B137DB" w14:paraId="13F6280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2F6893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FC14D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B79B7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D3587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B137DB" w14:paraId="162CA2A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56A30A4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D8E1D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5CBBE9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A1CC6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968C2E6" w14:textId="77777777" w:rsidR="00B137DB" w:rsidRDefault="00663A73" w:rsidP="00BD1D0A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3D9EDC4D" w14:textId="77777777" w:rsidR="00F02444" w:rsidRDefault="00F02444" w:rsidP="00F02444">
      <w:pPr>
        <w:bidi/>
      </w:pPr>
    </w:p>
    <w:p w14:paraId="5DFDC5F6" w14:textId="158AC7A5" w:rsidR="00F02444" w:rsidRDefault="00F02444" w:rsidP="00F02444">
      <w:pPr>
        <w:bidi/>
        <w:rPr>
          <w:rFonts w:hint="cs"/>
          <w:lang w:bidi="ar-AE"/>
        </w:rPr>
      </w:pPr>
      <w:r w:rsidRPr="00F02444">
        <w:rPr>
          <w:rFonts w:cs="Arial"/>
          <w:rtl/>
        </w:rPr>
        <w:t xml:space="preserve">تحدد هذه الوثيقة كيفية تسجيل وتنفيذ نموذج طلب حماية الملكية الفكرية ضمن </w:t>
      </w:r>
      <w:r w:rsidRPr="00F02444">
        <w:t>ESS Smart Solution</w:t>
      </w:r>
      <w:r w:rsidRPr="00F02444">
        <w:rPr>
          <w:rFonts w:cs="Arial"/>
          <w:rtl/>
        </w:rPr>
        <w:t xml:space="preserve">، ودعم العمليات الخاضعة للرقابة في قرية الإمارات </w:t>
      </w:r>
      <w:r>
        <w:rPr>
          <w:rFonts w:cs="Arial" w:hint="cs"/>
          <w:rtl/>
        </w:rPr>
        <w:t>العالمية للقدرة</w:t>
      </w:r>
      <w:r w:rsidRPr="00F02444">
        <w:rPr>
          <w:rFonts w:cs="Arial"/>
          <w:rtl/>
        </w:rPr>
        <w:t>.</w:t>
      </w:r>
    </w:p>
    <w:p w14:paraId="7F32A898" w14:textId="77777777" w:rsidR="00F02444" w:rsidRPr="00F02444" w:rsidRDefault="00F02444" w:rsidP="00F02444">
      <w:pPr>
        <w:bidi/>
      </w:pPr>
    </w:p>
    <w:p w14:paraId="3A8D4AB3" w14:textId="349258D1" w:rsidR="00B137DB" w:rsidRDefault="00663A7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Intellectual Property Protection Request Form within </w:t>
      </w:r>
      <w:r w:rsidR="00BD1D0A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597786D9" w14:textId="77777777" w:rsidR="00B137DB" w:rsidRDefault="00663A73" w:rsidP="00F0244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597D1A28" w14:textId="61C9C43E" w:rsidR="00B137DB" w:rsidRDefault="00663A73" w:rsidP="00F02444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البحث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والتطوير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F02444">
        <w:rPr>
          <w:rFonts w:eastAsia="Noto Sans Arabic" w:cs="Noto Sans Arabic" w:hint="cs"/>
          <w:sz w:val="19"/>
          <w:rtl/>
        </w:rPr>
        <w:t>.</w:t>
      </w:r>
    </w:p>
    <w:p w14:paraId="2F615CE1" w14:textId="77777777" w:rsidR="00B137DB" w:rsidRDefault="00663A7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4534F03D" w14:textId="77777777" w:rsidR="00B137DB" w:rsidRDefault="00663A73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1AF13F76" w14:textId="22E6B899" w:rsidR="00B137DB" w:rsidRDefault="00663A73" w:rsidP="00F02444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F02444">
        <w:rPr>
          <w:rFonts w:ascii="Times New Roman" w:eastAsia="Noto Sans Arabic" w:hAnsi="Times New Roman" w:cs="Times New Roman"/>
          <w:sz w:val="17"/>
        </w:rPr>
        <w:t>استخدم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أحدث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إصدار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معتمد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من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هذا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القالب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ولا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تقم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بحذف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حقول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التحكم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في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الوثيقة</w:t>
      </w:r>
      <w:r w:rsidR="00F02444">
        <w:rPr>
          <w:rFonts w:eastAsia="Noto Sans Arabic" w:cs="Noto Sans Arabic" w:hint="cs"/>
          <w:sz w:val="17"/>
          <w:rtl/>
        </w:rPr>
        <w:t>.</w:t>
      </w:r>
    </w:p>
    <w:p w14:paraId="341C498A" w14:textId="77777777" w:rsidR="00B137DB" w:rsidRDefault="00663A7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3C3E0B66" w14:textId="63F1D8DD" w:rsidR="00B137DB" w:rsidRDefault="00663A73" w:rsidP="00F02444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F02444">
        <w:rPr>
          <w:rFonts w:ascii="Times New Roman" w:eastAsia="Noto Sans Arabic" w:hAnsi="Times New Roman" w:cs="Times New Roman"/>
          <w:sz w:val="17"/>
        </w:rPr>
        <w:t>أرفق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الأدلة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أو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الموافقات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الداعمة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عند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الحاجة،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واحفظ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النسخة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النهائية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في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المستودع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المعتمد</w:t>
      </w:r>
      <w:r w:rsidR="00F02444">
        <w:rPr>
          <w:rFonts w:eastAsia="Noto Sans Arabic" w:cs="Noto Sans Arabic" w:hint="cs"/>
          <w:sz w:val="17"/>
          <w:rtl/>
        </w:rPr>
        <w:t>.</w:t>
      </w:r>
    </w:p>
    <w:p w14:paraId="334820D9" w14:textId="77777777" w:rsidR="00B137DB" w:rsidRDefault="00663A7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7120E1AC" w14:textId="41EC0203" w:rsidR="00B137DB" w:rsidRDefault="00663A73" w:rsidP="00F02444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F02444">
        <w:rPr>
          <w:rFonts w:ascii="Times New Roman" w:eastAsia="Noto Sans Arabic" w:hAnsi="Times New Roman" w:cs="Times New Roman"/>
          <w:sz w:val="17"/>
        </w:rPr>
        <w:t>أي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بيانات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شخصية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أو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تشغيلية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حساسة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يجب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التعامل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معها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وفق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مستوى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السرية</w:t>
      </w:r>
      <w:r w:rsidRPr="00F02444">
        <w:rPr>
          <w:rFonts w:eastAsia="Noto Sans Arabic" w:cs="Noto Sans Arabic"/>
          <w:sz w:val="17"/>
        </w:rPr>
        <w:t xml:space="preserve"> </w:t>
      </w:r>
      <w:r w:rsidRPr="00F02444">
        <w:rPr>
          <w:rFonts w:ascii="Times New Roman" w:eastAsia="Noto Sans Arabic" w:hAnsi="Times New Roman" w:cs="Times New Roman"/>
          <w:sz w:val="17"/>
        </w:rPr>
        <w:t>المحدد</w:t>
      </w:r>
      <w:r w:rsidR="00F02444">
        <w:rPr>
          <w:rFonts w:eastAsia="Noto Sans Arabic" w:cs="Noto Sans Arabic" w:hint="cs"/>
          <w:sz w:val="17"/>
          <w:rtl/>
        </w:rPr>
        <w:t>.</w:t>
      </w:r>
    </w:p>
    <w:p w14:paraId="157E7035" w14:textId="77777777" w:rsidR="00B137DB" w:rsidRDefault="00663A7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2EA36A4F" w14:textId="77777777" w:rsidR="00B137DB" w:rsidRDefault="00663A73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01EFFF2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E32365C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5C4335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98B35A7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9602A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137DB" w14:paraId="499214A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F1D6AFD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9E5F9A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4C672E3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321D1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137DB" w14:paraId="16421E8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42E3D35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EED020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0B34C77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9605A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137DB" w14:paraId="74B737F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19B20D4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الابتكار</w:t>
            </w:r>
            <w:r>
              <w:rPr>
                <w:rFonts w:eastAsia="Noto Sans Arabic" w:cs="Noto Sans Arabic"/>
                <w:b/>
                <w:sz w:val="16"/>
              </w:rPr>
              <w:br/>
              <w:t>Innovation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47266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F9A1364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الحماية</w:t>
            </w:r>
            <w:r>
              <w:rPr>
                <w:rFonts w:eastAsia="Noto Sans Arabic" w:cs="Noto Sans Arabic"/>
                <w:b/>
                <w:sz w:val="16"/>
              </w:rPr>
              <w:br/>
              <w:t>Protection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E6C8E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137DB" w14:paraId="3DBDA9D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3EBC379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أصحاب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المساهمة</w:t>
            </w:r>
            <w:r>
              <w:rPr>
                <w:rFonts w:eastAsia="Noto Sans Arabic" w:cs="Noto Sans Arabic"/>
                <w:b/>
                <w:sz w:val="16"/>
              </w:rPr>
              <w:br/>
              <w:t>Contributors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B6B56C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A5AE07A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الكشف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الداخلي</w:t>
            </w:r>
            <w:r>
              <w:rPr>
                <w:rFonts w:eastAsia="Noto Sans Arabic" w:cs="Noto Sans Arabic"/>
                <w:b/>
                <w:sz w:val="16"/>
              </w:rPr>
              <w:br/>
              <w:t>Internal Disclosure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62860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30298688" w14:textId="161615C4" w:rsidR="00B137DB" w:rsidRDefault="00F02444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 w:rsidR="00663A73">
        <w:rPr>
          <w:rFonts w:eastAsia="Noto Sans Arabic" w:cs="Noto Sans Arabic"/>
          <w:b/>
          <w:color w:val="0F4A6B"/>
          <w:sz w:val="18"/>
        </w:rPr>
        <w:t>وصف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الملكية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الفكرية</w:t>
      </w:r>
      <w:r w:rsidR="00663A73">
        <w:rPr>
          <w:rFonts w:eastAsia="Noto Sans Arabic" w:cs="Noto Sans Arabic"/>
          <w:b/>
          <w:color w:val="0F4A6B"/>
          <w:sz w:val="18"/>
        </w:rPr>
        <w:t xml:space="preserve"> / Intellectual Property Description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B137DB" w14:paraId="351A660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1AD8B0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العنصر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Element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4F7A423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B60C881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الدليل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المرفق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Evidence/Attachment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F8C506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درجة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السرية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Confidentiality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4AB2796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B137DB" w14:paraId="44A1D35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C81D4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177892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793BBA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F51B5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27EC5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137DB" w14:paraId="06AE95A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358A5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0A2938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DC007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0BAF9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5D5C66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137DB" w14:paraId="288A01B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AF6D39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FE09D5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CC206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03B1BC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C65A7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137DB" w14:paraId="54424E0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70ABE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80E396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A7E3A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D68385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80622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137DB" w14:paraId="544858A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B856E9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EADF7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8CBD1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3FE14A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B2D954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137DB" w14:paraId="39B8B63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7F245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A2E81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AF82C4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387811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62D601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E321066" w14:textId="684DD086" w:rsidR="00B137DB" w:rsidRDefault="00F02444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663A73">
        <w:rPr>
          <w:rFonts w:eastAsia="Noto Sans Arabic" w:cs="Noto Sans Arabic"/>
          <w:b/>
          <w:color w:val="0F4A6B"/>
          <w:sz w:val="18"/>
        </w:rPr>
        <w:t>قائمة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التحقق</w:t>
      </w:r>
      <w:r w:rsidR="00663A73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3F582B3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1AC0566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F580D12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FA3E6A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E3917F1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B137DB" w14:paraId="59AEFB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E3BA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C2BC92" w14:textId="77777777" w:rsidR="00B137DB" w:rsidRDefault="00663A73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لم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يتم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نشر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الفكرة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خارجياً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قبل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مراجعة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الحماية</w:t>
            </w:r>
            <w:r>
              <w:rPr>
                <w:rFonts w:eastAsia="Noto Sans Arabic" w:cs="Noto Sans Arabic"/>
                <w:sz w:val="15"/>
              </w:rPr>
              <w:br/>
              <w:t>Idea has not been externally disclosed before protection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C91D81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DD05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137DB" w14:paraId="7F8B2BA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F3C33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9584D4" w14:textId="77777777" w:rsidR="00B137DB" w:rsidRDefault="00663A73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توثيق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المساهمين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والأدوار</w:t>
            </w:r>
            <w:r>
              <w:rPr>
                <w:rFonts w:eastAsia="Noto Sans Arabic" w:cs="Noto Sans Arabic"/>
                <w:sz w:val="15"/>
              </w:rPr>
              <w:br/>
              <w:t>Contributors and roles documented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157D0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6B32D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137DB" w14:paraId="5E018DF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1606E0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12802F" w14:textId="77777777" w:rsidR="00B137DB" w:rsidRDefault="00663A73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إرفاق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الرسومات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الأكواد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المواصفات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ذات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العلاقة</w:t>
            </w:r>
            <w:r>
              <w:rPr>
                <w:rFonts w:eastAsia="Noto Sans Arabic" w:cs="Noto Sans Arabic"/>
                <w:sz w:val="15"/>
              </w:rPr>
              <w:br/>
              <w:t>Relevant drawings, code, or specifications attached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CC8FD9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B74C9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CAF885A" w14:textId="0C459A19" w:rsidR="00B137DB" w:rsidRDefault="00F02444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663A73">
        <w:rPr>
          <w:rFonts w:eastAsia="Noto Sans Arabic" w:cs="Noto Sans Arabic"/>
          <w:b/>
          <w:color w:val="0F4A6B"/>
          <w:sz w:val="18"/>
        </w:rPr>
        <w:t>قرار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الإدارة</w:t>
      </w:r>
      <w:r w:rsidR="00663A73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2E4A6FA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0EE62B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الحماية</w:t>
            </w:r>
            <w:r>
              <w:rPr>
                <w:rFonts w:eastAsia="Noto Sans Arabic" w:cs="Noto Sans Arabic"/>
                <w:b/>
                <w:sz w:val="16"/>
              </w:rPr>
              <w:br/>
              <w:t>Protection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A0FB0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5CB1BAD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الإجراء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التالي</w:t>
            </w:r>
            <w:r>
              <w:rPr>
                <w:rFonts w:eastAsia="Noto Sans Arabic" w:cs="Noto Sans Arabic"/>
                <w:b/>
                <w:sz w:val="16"/>
              </w:rPr>
              <w:br/>
              <w:t>Next Action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F19768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137DB" w14:paraId="19F7C15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A9879E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القانوني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الإداري</w:t>
            </w:r>
            <w:r>
              <w:rPr>
                <w:rFonts w:eastAsia="Noto Sans Arabic" w:cs="Noto Sans Arabic"/>
                <w:b/>
                <w:sz w:val="16"/>
              </w:rPr>
              <w:br/>
              <w:t>Legal/Admin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C4BC9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88316C4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المتابعة</w:t>
            </w:r>
            <w:r>
              <w:rPr>
                <w:rFonts w:eastAsia="Noto Sans Arabic" w:cs="Noto Sans Arabic"/>
                <w:b/>
                <w:sz w:val="16"/>
              </w:rPr>
              <w:br/>
              <w:t>Follow-up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0D1BF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0C190FB" w14:textId="65355665" w:rsidR="00B137DB" w:rsidRDefault="00F02444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663A73">
        <w:rPr>
          <w:rFonts w:eastAsia="Noto Sans Arabic" w:cs="Noto Sans Arabic"/>
          <w:b/>
          <w:color w:val="0F4A6B"/>
          <w:sz w:val="18"/>
        </w:rPr>
        <w:t>الاعتماد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والتوقيع</w:t>
      </w:r>
      <w:r w:rsidR="00663A73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26673D1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E3CD9E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A53F779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249A4F7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E4A6090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Date</w:t>
            </w:r>
          </w:p>
        </w:tc>
      </w:tr>
      <w:tr w:rsidR="00B137DB" w14:paraId="52D25C71" w14:textId="77777777" w:rsidTr="00F02444">
        <w:trPr>
          <w:trHeight w:val="42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9E9D5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06656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6DCC22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3CFD69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137DB" w14:paraId="0A9E1896" w14:textId="77777777" w:rsidTr="00F02444">
        <w:trPr>
          <w:trHeight w:val="36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3136D6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19D23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C6290B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218952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137DB" w14:paraId="09A57D55" w14:textId="77777777" w:rsidTr="00F02444">
        <w:trPr>
          <w:trHeight w:val="44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21E777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B9AA2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C27A8E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E47D3D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2CC5D622" w14:textId="4A404C10" w:rsidR="00B137DB" w:rsidRDefault="00F02444" w:rsidP="00F0244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663A73">
        <w:rPr>
          <w:rFonts w:eastAsia="Noto Sans Arabic" w:cs="Noto Sans Arabic"/>
          <w:b/>
          <w:color w:val="0F4A6B"/>
          <w:sz w:val="18"/>
        </w:rPr>
        <w:t>سجل</w:t>
      </w:r>
      <w:r w:rsidR="00663A73">
        <w:rPr>
          <w:rFonts w:eastAsia="Noto Sans Arabic" w:cs="Noto Sans Arabic"/>
          <w:b/>
          <w:color w:val="0F4A6B"/>
          <w:sz w:val="18"/>
        </w:rPr>
        <w:t xml:space="preserve"> </w:t>
      </w:r>
      <w:r w:rsidR="00663A73">
        <w:rPr>
          <w:rFonts w:eastAsia="Noto Sans Arabic" w:cs="Noto Sans Arabic"/>
          <w:b/>
          <w:color w:val="0F4A6B"/>
          <w:sz w:val="18"/>
        </w:rPr>
        <w:t>المراجعات</w:t>
      </w:r>
      <w:r w:rsidR="00663A73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137DB" w14:paraId="49D4A52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CB4AF4B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B59B05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40919A9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2A3234" w14:textId="77777777" w:rsidR="00B137DB" w:rsidRDefault="00663A7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B137DB" w14:paraId="642472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D05561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685B61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867CDF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712850" w14:textId="77777777" w:rsidR="00B137DB" w:rsidRDefault="00663A7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65563330" w14:textId="77777777" w:rsidR="00B137DB" w:rsidRDefault="00663A73" w:rsidP="00F02444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36F6A22A" w14:textId="2D4DB412" w:rsidR="00B137DB" w:rsidRDefault="00663A73" w:rsidP="00F02444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F02444">
        <w:rPr>
          <w:rFonts w:eastAsia="Noto Sans Arabic" w:cs="Noto Sans Arabic" w:hint="cs"/>
          <w:sz w:val="19"/>
          <w:rtl/>
        </w:rPr>
        <w:t>.</w:t>
      </w:r>
    </w:p>
    <w:p w14:paraId="2EB7E40D" w14:textId="77777777" w:rsidR="00B137DB" w:rsidRDefault="00663A7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B137DB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5879" w14:textId="77777777" w:rsidR="00663A73" w:rsidRDefault="00663A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E3698B" w14:textId="77777777" w:rsidR="00663A73" w:rsidRDefault="00663A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152A" w14:textId="77777777" w:rsidR="00B137DB" w:rsidRDefault="00B137DB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B137DB" w14:paraId="04CD3D85" w14:textId="77777777">
      <w:trPr>
        <w:jc w:val="center"/>
      </w:trPr>
      <w:tc>
        <w:tcPr>
          <w:tcW w:w="3456" w:type="dxa"/>
        </w:tcPr>
        <w:p w14:paraId="3905A0EF" w14:textId="77777777" w:rsidR="00B137DB" w:rsidRDefault="00663A7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27FBBEE7" w14:textId="77777777" w:rsidR="00B137DB" w:rsidRDefault="00663A7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INT-RD-005</w:t>
          </w:r>
        </w:p>
      </w:tc>
      <w:tc>
        <w:tcPr>
          <w:tcW w:w="3456" w:type="dxa"/>
        </w:tcPr>
        <w:p w14:paraId="7FD761BB" w14:textId="77777777" w:rsidR="00B137DB" w:rsidRDefault="00663A7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61FE" w14:textId="77777777" w:rsidR="00663A73" w:rsidRDefault="00663A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2AF19B" w14:textId="77777777" w:rsidR="00663A73" w:rsidRDefault="00663A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A625" w14:textId="77777777" w:rsidR="00B137DB" w:rsidRDefault="00B137DB" w:rsidP="00BD1D0A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B137DB" w14:paraId="42E5A705" w14:textId="77777777">
      <w:trPr>
        <w:jc w:val="center"/>
      </w:trPr>
      <w:tc>
        <w:tcPr>
          <w:tcW w:w="5184" w:type="dxa"/>
        </w:tcPr>
        <w:p w14:paraId="30D49E4D" w14:textId="77777777" w:rsidR="00B137DB" w:rsidRDefault="00663A73" w:rsidP="00BD1D0A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05DCD38" wp14:editId="6996B72E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67C9C70A" w14:textId="2AD6A31B" w:rsidR="00B137DB" w:rsidRDefault="00BD1D0A" w:rsidP="00BD1D0A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حماية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ملكية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فكرية</w:t>
          </w:r>
          <w:r w:rsidR="00663A7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Intellectual Property Protection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7F4B96"/>
    <w:multiLevelType w:val="hybridMultilevel"/>
    <w:tmpl w:val="0534DD62"/>
    <w:lvl w:ilvl="0" w:tplc="51F476E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22D87E39"/>
    <w:multiLevelType w:val="hybridMultilevel"/>
    <w:tmpl w:val="2DBC0F36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204829256">
    <w:abstractNumId w:val="8"/>
  </w:num>
  <w:num w:numId="2" w16cid:durableId="1184903416">
    <w:abstractNumId w:val="6"/>
  </w:num>
  <w:num w:numId="3" w16cid:durableId="747574351">
    <w:abstractNumId w:val="5"/>
  </w:num>
  <w:num w:numId="4" w16cid:durableId="159005986">
    <w:abstractNumId w:val="4"/>
  </w:num>
  <w:num w:numId="5" w16cid:durableId="860319076">
    <w:abstractNumId w:val="7"/>
  </w:num>
  <w:num w:numId="6" w16cid:durableId="1901403125">
    <w:abstractNumId w:val="3"/>
  </w:num>
  <w:num w:numId="7" w16cid:durableId="1446919730">
    <w:abstractNumId w:val="2"/>
  </w:num>
  <w:num w:numId="8" w16cid:durableId="618336785">
    <w:abstractNumId w:val="1"/>
  </w:num>
  <w:num w:numId="9" w16cid:durableId="1982609644">
    <w:abstractNumId w:val="0"/>
  </w:num>
  <w:num w:numId="10" w16cid:durableId="119342223">
    <w:abstractNumId w:val="10"/>
  </w:num>
  <w:num w:numId="11" w16cid:durableId="751704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3A73"/>
    <w:rsid w:val="00AA1D8D"/>
    <w:rsid w:val="00B137DB"/>
    <w:rsid w:val="00B47730"/>
    <w:rsid w:val="00BD1D0A"/>
    <w:rsid w:val="00CB0664"/>
    <w:rsid w:val="00DC7DC1"/>
    <w:rsid w:val="00F02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59B0ECF-41A2-4E83-9630-467C69FF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حماية ملكية فكرية / Intellectual Property Protection Request Form</dc:title>
  <dc:subject>Bilingual Arabic-English Word template</dc:subject>
  <dc:creator>EIEV Smart Solution</dc:creator>
  <cp:keywords>INT-RD-005,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2026-06-11T12:26:00Z</dcterms:modified>
  <cp:category/>
</cp:coreProperties>
</file>