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BDD9" w14:textId="07FDD5CB" w:rsidR="00090A70" w:rsidRDefault="00000000" w:rsidP="005C3D2A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2"/>
        </w:rPr>
        <w:t>فهرس حزمة النماذج والمستندات / Forms and Documents Package Index</w:t>
      </w:r>
    </w:p>
    <w:p w14:paraId="362FF012" w14:textId="77777777" w:rsidR="00090A70" w:rsidRPr="005C3D2A" w:rsidRDefault="00000000" w:rsidP="005C3D2A">
      <w:pPr>
        <w:keepNext/>
        <w:bidi/>
        <w:jc w:val="center"/>
        <w:rPr>
          <w:rFonts w:hint="eastAsia"/>
          <w:sz w:val="24"/>
          <w:szCs w:val="24"/>
        </w:rPr>
      </w:pPr>
      <w:r w:rsidRPr="005C3D2A">
        <w:rPr>
          <w:rFonts w:eastAsia="Noto Sans Arabic" w:cs="Noto Sans Arabic"/>
          <w:b/>
          <w:color w:val="0F4A6B"/>
          <w:sz w:val="24"/>
          <w:szCs w:val="24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90A70" w:rsidRPr="005C3D2A" w14:paraId="1A890BB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819ABE4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b/>
                <w:sz w:val="22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E4435D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sz w:val="22"/>
              </w:rPr>
              <w:t>EIEVSS-IDX-001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EF91217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b/>
                <w:sz w:val="22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37C4E2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sz w:val="22"/>
              </w:rPr>
              <w:t>1.0</w:t>
            </w:r>
          </w:p>
        </w:tc>
      </w:tr>
      <w:tr w:rsidR="00090A70" w:rsidRPr="005C3D2A" w14:paraId="7A3106D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6931777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b/>
                <w:sz w:val="22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F7FB9C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sz w:val="22"/>
              </w:rPr>
              <w:t>الإدارة والشؤون المؤسسية / Administration and Corporate Affairs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B7C5F2B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b/>
                <w:sz w:val="22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5BEA1B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sz w:val="22"/>
              </w:rPr>
              <w:t>حزمة قوالب / Template Pack</w:t>
            </w:r>
          </w:p>
        </w:tc>
      </w:tr>
      <w:tr w:rsidR="00090A70" w:rsidRPr="005C3D2A" w14:paraId="2FAE326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5DF6740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proofErr w:type="spellStart"/>
            <w:r w:rsidRPr="005C3D2A">
              <w:rPr>
                <w:rFonts w:eastAsia="Noto Sans Arabic" w:cs="Noto Sans Arabic"/>
                <w:b/>
                <w:sz w:val="22"/>
              </w:rPr>
              <w:t>مالك</w:t>
            </w:r>
            <w:proofErr w:type="spellEnd"/>
            <w:r w:rsidRPr="005C3D2A">
              <w:rPr>
                <w:rFonts w:eastAsia="Noto Sans Arabic" w:cs="Noto Sans Arabic"/>
                <w:b/>
                <w:sz w:val="22"/>
              </w:rPr>
              <w:t xml:space="preserve"> </w:t>
            </w:r>
            <w:proofErr w:type="spellStart"/>
            <w:r w:rsidRPr="005C3D2A">
              <w:rPr>
                <w:rFonts w:eastAsia="Noto Sans Arabic" w:cs="Noto Sans Arabic"/>
                <w:b/>
                <w:sz w:val="22"/>
              </w:rPr>
              <w:t>الوثيقة</w:t>
            </w:r>
            <w:proofErr w:type="spellEnd"/>
            <w:r w:rsidRPr="005C3D2A">
              <w:rPr>
                <w:rFonts w:eastAsia="Noto Sans Arabic" w:cs="Noto Sans Arabic"/>
                <w:b/>
                <w:sz w:val="22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88EEAC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sz w:val="22"/>
              </w:rPr>
              <w:t>Administration and Corporate Affairs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E390FF4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b/>
                <w:sz w:val="22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25EAD2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sz w:val="22"/>
              </w:rPr>
              <w:t>2026-06-10</w:t>
            </w:r>
          </w:p>
        </w:tc>
      </w:tr>
      <w:tr w:rsidR="00090A70" w:rsidRPr="005C3D2A" w14:paraId="533477A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8D0C1DB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b/>
                <w:sz w:val="22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A9D4FD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sz w:val="22"/>
              </w:rPr>
              <w:t>للاستخدام الرسمي / Official Use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D5CAD01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b/>
                <w:sz w:val="22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65B098" w14:textId="77777777" w:rsidR="00090A70" w:rsidRPr="005C3D2A" w:rsidRDefault="00000000" w:rsidP="005C3D2A">
            <w:pPr>
              <w:jc w:val="center"/>
              <w:rPr>
                <w:rFonts w:hint="eastAsia"/>
                <w:sz w:val="22"/>
              </w:rPr>
            </w:pPr>
            <w:r w:rsidRPr="005C3D2A">
              <w:rPr>
                <w:rFonts w:eastAsia="Noto Sans Arabic" w:cs="Noto Sans Arabic"/>
                <w:sz w:val="22"/>
              </w:rPr>
              <w:t>____ / ____ / ______</w:t>
            </w:r>
          </w:p>
        </w:tc>
      </w:tr>
    </w:tbl>
    <w:p w14:paraId="1EDF49F7" w14:textId="77777777" w:rsidR="00090A70" w:rsidRPr="005C3D2A" w:rsidRDefault="00000000" w:rsidP="005C3D2A">
      <w:pPr>
        <w:pStyle w:val="Heading2"/>
        <w:bidi/>
        <w:jc w:val="center"/>
        <w:rPr>
          <w:sz w:val="28"/>
          <w:szCs w:val="28"/>
        </w:rPr>
      </w:pPr>
      <w:r w:rsidRPr="005C3D2A">
        <w:rPr>
          <w:rFonts w:ascii="Noto Kufi Arabic" w:eastAsia="Noto Kufi Arabic" w:hAnsi="Noto Kufi Arabic" w:cs="Noto Kufi Arabic"/>
          <w:sz w:val="28"/>
          <w:szCs w:val="28"/>
        </w:rPr>
        <w:t>وصف الحزمة / Package Description</w:t>
      </w:r>
    </w:p>
    <w:p w14:paraId="77254BB7" w14:textId="768BD2AC" w:rsidR="00090A70" w:rsidRDefault="00000000" w:rsidP="002B6152">
      <w:pPr>
        <w:jc w:val="right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تتضمن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هذه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الحزمة</w:t>
      </w:r>
      <w:proofErr w:type="spellEnd"/>
      <w:r>
        <w:t xml:space="preserve"> 58 </w:t>
      </w:r>
      <w:proofErr w:type="spellStart"/>
      <w:r>
        <w:rPr>
          <w:rFonts w:ascii="Times New Roman" w:hAnsi="Times New Roman" w:cs="Times New Roman"/>
        </w:rPr>
        <w:t>قالباً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ثنائي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</w:rPr>
        <w:t>اللغة</w:t>
      </w:r>
      <w:proofErr w:type="spellEnd"/>
      <w:r>
        <w:t xml:space="preserve"> </w:t>
      </w:r>
      <w:r w:rsidR="00173807" w:rsidRPr="00173807">
        <w:rPr>
          <w:rFonts w:ascii="Times New Roman" w:hAnsi="Times New Roman" w:cs="Times New Roman"/>
          <w:rtl/>
        </w:rPr>
        <w:t>تتضمن هذه الحزمة 58 قالب</w:t>
      </w:r>
      <w:r w:rsidR="00173807" w:rsidRPr="00173807">
        <w:rPr>
          <w:rFonts w:ascii="Times New Roman" w:hAnsi="Times New Roman" w:cs="Times New Roman"/>
        </w:rPr>
        <w:t xml:space="preserve"> Word </w:t>
      </w:r>
      <w:r w:rsidR="00173807" w:rsidRPr="00173807">
        <w:rPr>
          <w:rFonts w:ascii="Times New Roman" w:hAnsi="Times New Roman" w:cs="Times New Roman"/>
          <w:rtl/>
        </w:rPr>
        <w:t xml:space="preserve">ثنائي اللغة منظمة حسب المستوى والقسم لاستخدامها بواسطة اي اس </w:t>
      </w:r>
      <w:proofErr w:type="spellStart"/>
      <w:r w:rsidR="00173807" w:rsidRPr="00173807">
        <w:rPr>
          <w:rFonts w:ascii="Times New Roman" w:hAnsi="Times New Roman" w:cs="Times New Roman"/>
          <w:rtl/>
        </w:rPr>
        <w:t>اس</w:t>
      </w:r>
      <w:proofErr w:type="spellEnd"/>
      <w:r w:rsidR="00173807" w:rsidRPr="00173807">
        <w:rPr>
          <w:rFonts w:ascii="Times New Roman" w:hAnsi="Times New Roman" w:cs="Times New Roman"/>
          <w:rtl/>
        </w:rPr>
        <w:t xml:space="preserve"> للحلول الذكية في قرية الإمارات </w:t>
      </w:r>
      <w:r w:rsidR="006E03CE">
        <w:rPr>
          <w:rFonts w:ascii="Times New Roman" w:hAnsi="Times New Roman" w:cs="Times New Roman" w:hint="cs"/>
          <w:rtl/>
        </w:rPr>
        <w:t>العالمية للقدرة.</w:t>
      </w:r>
    </w:p>
    <w:p w14:paraId="6CD69427" w14:textId="3CDD80B3" w:rsidR="00090A70" w:rsidRDefault="00000000" w:rsidP="002B6152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package includes 58 bilingual Word templates </w:t>
      </w:r>
      <w:proofErr w:type="spellStart"/>
      <w:r w:rsidR="005872AD">
        <w:rPr>
          <w:rFonts w:ascii="Noto Sans" w:eastAsia="Noto Sans" w:hAnsi="Noto Sans" w:cs="Noto Sans"/>
          <w:sz w:val="19"/>
        </w:rPr>
        <w:t>organised</w:t>
      </w:r>
      <w:proofErr w:type="spellEnd"/>
      <w:r>
        <w:rPr>
          <w:rFonts w:ascii="Noto Sans" w:eastAsia="Noto Sans" w:hAnsi="Noto Sans" w:cs="Noto Sans"/>
          <w:sz w:val="19"/>
        </w:rPr>
        <w:t xml:space="preserve"> by level and department for use by EIEV Smart Solution at the Emirates International Endurance Village.</w:t>
      </w:r>
    </w:p>
    <w:p w14:paraId="7EFE92ED" w14:textId="77777777" w:rsidR="00090A70" w:rsidRDefault="00000000" w:rsidP="006E03CE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ملاحظات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الاستخدام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Usage Notes</w:t>
      </w:r>
    </w:p>
    <w:p w14:paraId="07578A8F" w14:textId="2D85D9A2" w:rsidR="00090A70" w:rsidRDefault="00000000" w:rsidP="006E03CE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المستندات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الحكومية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الشهادات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الرسمية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لا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يتم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إصدارها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من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هذه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الحزمة؛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تم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توفير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سجلات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تحكم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ومرفقات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لحفظ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النسخ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الرسمية</w:t>
      </w:r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الصادرة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من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الجهات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المختصة</w:t>
      </w:r>
      <w:proofErr w:type="spellEnd"/>
      <w:r w:rsidR="006E03CE">
        <w:rPr>
          <w:rFonts w:eastAsia="Noto Sans Arabic" w:cs="Noto Sans Arabic" w:hint="cs"/>
          <w:sz w:val="17"/>
          <w:rtl/>
        </w:rPr>
        <w:t>.</w:t>
      </w:r>
    </w:p>
    <w:p w14:paraId="446B3830" w14:textId="77777777" w:rsidR="00090A70" w:rsidRDefault="00000000" w:rsidP="00775AC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Government or official certificates are not issued by this package; control registers and cover templates are provided to store copies issued by competent authorities.</w:t>
      </w:r>
    </w:p>
    <w:p w14:paraId="605751AB" w14:textId="0D914F9C" w:rsidR="00090A70" w:rsidRDefault="00000000" w:rsidP="006E03CE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6E03CE">
        <w:rPr>
          <w:rFonts w:ascii="Times New Roman" w:eastAsia="Noto Sans Arabic" w:hAnsi="Times New Roman" w:cs="Times New Roman"/>
          <w:sz w:val="17"/>
        </w:rPr>
        <w:t>يجب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مراجعة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العقود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والاتفاقيات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والسياسات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قانونياً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وتنظيمياً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قبل</w:t>
      </w:r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الاعتماد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المشاركة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الخارجية</w:t>
      </w:r>
      <w:proofErr w:type="spellEnd"/>
      <w:r w:rsidR="006E03CE">
        <w:rPr>
          <w:rFonts w:eastAsia="Noto Sans Arabic" w:cs="Noto Sans Arabic" w:hint="cs"/>
          <w:sz w:val="17"/>
          <w:rtl/>
        </w:rPr>
        <w:t>.</w:t>
      </w:r>
    </w:p>
    <w:p w14:paraId="10E4EADC" w14:textId="77777777" w:rsidR="00090A70" w:rsidRDefault="00000000" w:rsidP="00775AC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Contracts, agreements, and policies should be legally and regulatorily reviewed before approval or external sharing.</w:t>
      </w:r>
    </w:p>
    <w:p w14:paraId="3912B651" w14:textId="5AA203E4" w:rsidR="00090A70" w:rsidRDefault="00000000" w:rsidP="006E03CE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6E03CE">
        <w:rPr>
          <w:rFonts w:ascii="Times New Roman" w:eastAsia="Noto Sans Arabic" w:hAnsi="Times New Roman" w:cs="Times New Roman"/>
          <w:sz w:val="17"/>
        </w:rPr>
        <w:t>يمكن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تعديل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النماذج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وأكواد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الوثائق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بما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يتوافق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مع</w:t>
      </w:r>
      <w:r w:rsidRPr="006E03CE">
        <w:rPr>
          <w:rFonts w:eastAsia="Noto Sans Arabic" w:cs="Noto Sans Arabic"/>
          <w:sz w:val="17"/>
        </w:rPr>
        <w:t xml:space="preserve"> </w:t>
      </w:r>
      <w:r w:rsidRPr="006E03CE">
        <w:rPr>
          <w:rFonts w:ascii="Times New Roman" w:eastAsia="Noto Sans Arabic" w:hAnsi="Times New Roman" w:cs="Times New Roman"/>
          <w:sz w:val="17"/>
        </w:rPr>
        <w:t>نظام</w:t>
      </w:r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إدارة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الوثائق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لدى</w:t>
      </w:r>
      <w:proofErr w:type="spellEnd"/>
      <w:r w:rsidRPr="006E03CE">
        <w:rPr>
          <w:rFonts w:eastAsia="Noto Sans Arabic" w:cs="Noto Sans Arabic"/>
          <w:sz w:val="17"/>
        </w:rPr>
        <w:t xml:space="preserve"> </w:t>
      </w:r>
      <w:proofErr w:type="spellStart"/>
      <w:r w:rsidRPr="006E03CE">
        <w:rPr>
          <w:rFonts w:ascii="Times New Roman" w:eastAsia="Noto Sans Arabic" w:hAnsi="Times New Roman" w:cs="Times New Roman"/>
          <w:sz w:val="17"/>
        </w:rPr>
        <w:t>الشركة</w:t>
      </w:r>
      <w:proofErr w:type="spellEnd"/>
      <w:r w:rsidR="006E03CE">
        <w:rPr>
          <w:rFonts w:eastAsia="Noto Sans Arabic" w:cs="Noto Sans Arabic" w:hint="cs"/>
          <w:sz w:val="17"/>
          <w:rtl/>
        </w:rPr>
        <w:t>.</w:t>
      </w:r>
    </w:p>
    <w:p w14:paraId="1DE90457" w14:textId="77777777" w:rsidR="00090A70" w:rsidRDefault="00000000" w:rsidP="00775AC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Form fields and document codes can be adjusted to match the company document-control system.</w:t>
      </w:r>
    </w:p>
    <w:p w14:paraId="0F5838F4" w14:textId="77777777" w:rsidR="00090A70" w:rsidRPr="00C931BC" w:rsidRDefault="00000000" w:rsidP="005C3D2A">
      <w:pPr>
        <w:keepNext/>
        <w:bidi/>
        <w:jc w:val="center"/>
        <w:rPr>
          <w:rFonts w:hint="eastAsia"/>
          <w:sz w:val="28"/>
          <w:szCs w:val="28"/>
        </w:rPr>
      </w:pPr>
      <w:r>
        <w:rPr>
          <w:rFonts w:eastAsia="Noto Sans Arabic" w:cs="Noto Sans Arabic"/>
          <w:b/>
          <w:color w:val="0F4A6B"/>
          <w:sz w:val="18"/>
        </w:rPr>
        <w:t xml:space="preserve">قائمة الملفات / </w:t>
      </w:r>
      <w:r w:rsidRPr="00C931BC">
        <w:rPr>
          <w:rFonts w:eastAsia="Noto Sans Arabic" w:cs="Noto Sans Arabic"/>
          <w:b/>
          <w:color w:val="0F4A6B"/>
          <w:sz w:val="28"/>
          <w:szCs w:val="28"/>
        </w:rPr>
        <w:t>File 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090A70" w14:paraId="043FAA7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68D96B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0DC05E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رمز الوثيقة</w:t>
            </w:r>
            <w:r>
              <w:rPr>
                <w:rFonts w:eastAsia="Noto Sans Arabic" w:cs="Noto Sans Arabic"/>
                <w:b/>
                <w:sz w:val="15"/>
              </w:rPr>
              <w:br/>
              <w:t>Code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3DA7E4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العنوان العربي</w:t>
            </w:r>
            <w:r>
              <w:rPr>
                <w:rFonts w:eastAsia="Noto Sans Arabic" w:cs="Noto Sans Arabic"/>
                <w:b/>
                <w:sz w:val="15"/>
              </w:rPr>
              <w:br/>
              <w:t>Arabic Title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02C299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English Title</w:t>
            </w:r>
            <w:r>
              <w:rPr>
                <w:rFonts w:eastAsia="Noto Sans Arabic" w:cs="Noto Sans Arabic"/>
                <w:b/>
                <w:sz w:val="15"/>
              </w:rPr>
              <w:br/>
              <w:t>English Title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94442A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القسم</w:t>
            </w:r>
            <w:r>
              <w:rPr>
                <w:rFonts w:eastAsia="Noto Sans Arabic" w:cs="Noto Sans Arabic"/>
                <w:b/>
                <w:sz w:val="15"/>
              </w:rPr>
              <w:br/>
              <w:t>Department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ABCB38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المستوى</w:t>
            </w:r>
            <w:r>
              <w:rPr>
                <w:rFonts w:eastAsia="Noto Sans Arabic" w:cs="Noto Sans Arabic"/>
                <w:b/>
                <w:sz w:val="15"/>
              </w:rPr>
              <w:br/>
              <w:t>Level</w:t>
            </w:r>
          </w:p>
        </w:tc>
      </w:tr>
      <w:tr w:rsidR="00090A70" w14:paraId="3418875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7A829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F00CD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2A040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توظيف وتقييم المرشحين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E94B8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Recruitment Request and Candidate Evaluation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040CE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6EF77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389D8BD1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0DF3A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48DA4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E9DD3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استلام وتسليم المهام عند التعيين أو المغادرة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D916A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Onboarding and Offboarding Task Handover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47901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6F806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376344C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09A4B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001D5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72D3A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إجازة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2D510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Leave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897D9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A4B93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0E4CEE23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519A0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8E9FF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9B7AC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تسجيل ساعات العمل الإضافي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C313E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Overtime Hours Record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DEF09E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C193B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1AADFD9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58649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17F7A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85AD9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تقييم أداء الموظف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6182D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Employee Performance Evaluation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E4B3FE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D9DAD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3D238F7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E76C1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2B8CF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CAF5C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تدريب أو حضور دورة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43D9A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Training or Course Attendance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01364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8C299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22961BFC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43C8B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789B7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F1869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مخالفة أو تنبيه إداري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C51EA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Administrative Violation or Warning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35D7A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9F7D4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7FA4BF2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BC4A71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lastRenderedPageBreak/>
              <w:t>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80BE3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0E5D3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تعويض مالي للمصروفات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1AA58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Expense Reimbursement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4DF04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06EC5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267CD356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474D2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9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67E4B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INT-HR-009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BD99E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سياسة الخصوصية وحماية البيانات الداخلية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C5AB2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Internal Privacy and Data Protection Policy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42C8A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18D3A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3804BF6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C4551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10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01652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INT-HR-010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92E83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دليل إجراءات العمل الداخلي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E3EF7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Internal Work Procedures Manual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66350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0DC32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05202EE7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2FC59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BBC5F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INT-HR-011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A555B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استلام الأجهزة والتجهيزات التقنية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D70D6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IT Equipment Assignment and Return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2AD94E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والموارد البشرية / Administration and Human Resources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DF3C7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1589BB7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B3FCE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FA117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7D037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إنشاء أو تعديل صلاحيات نظامية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FB6C3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System Access Creation or Modification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72337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2E629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6325D6B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EA627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CFF74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4D166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توفير جهاز أو برنامج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62856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Device or Software Provisioning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A49B9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F26551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6486B1B5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AB729D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58D11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5A5A4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تسجيل الحوادث التقنية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478BC1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Technical Incident Log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C912C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E12CF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52D72355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5C4C8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F01CA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88DF9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تغيير تقني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F61C9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Technical Change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B38F0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82753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670BC71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734CB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53FF3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7209C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قائمة جرد الأجهزة والبرامج والتراخيص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ED6D8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Hardware, Software, and License Inventory Register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90DA3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0F826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048C5DE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E1DDB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03112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B5684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دعم فني داخلي للموظفين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6D0E8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Internal Employee IT Support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D3427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AA690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17F0A8C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FA51E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24407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C8F3C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تقرير دوري عن أداء الشبكة والخوادم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3C490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Periodic Network and Server Performance Report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CB16A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3178B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4ED21051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867DE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19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99E56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03A23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سياسة النسخ الاحتياطي واستعادة البيانات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7348E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Backup and Data Recovery Policy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C000B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E719B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62A484C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C8CBE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20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43BDB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INT-IT-009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D1793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سجل تفعيل وإلغاء حسابات المستخدمين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24BA4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User Account Activation and Deactivation Log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0B1AB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0CF87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38B242F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85E1A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2F12C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INT-RD-001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EFEB8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فكرة مشروع جديد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2A88D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New Project Proposal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D02C7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46D04E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3E846C6C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BEBBB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35379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INT-RD-002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A2BEA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خطة البحث والتطوير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79C15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Research and Development Plan Template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FC412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5BBD9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42BAA677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4031A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BE3D1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INT-RD-003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39AE2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متابعة مراحل التطوير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DC285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Development Milestone Tracker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03DD8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567B0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244DAEEA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9104C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717FE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INT-RD-004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4424C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تقرير تجربة نظام أو أداة جديدة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4281D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Pilot Test Report for New System or Tool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7BCF6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D0620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38ADF8A6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3C10F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6391E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INT-RD-005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E1DB7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حماية ملكية فكرية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ABFCD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Intellectual Property Protection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1014A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F45D5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44AC778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28BF91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49C731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INT-RD-006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6B480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تحليل الجدوى التقنية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B78C0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Technical Feasibility Analysis Template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841E6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8EDC7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2FED4655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73508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E487D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INT-RD-007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3BD2D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سجل الأخطاء والتحسينات المقترحة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14617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Bugs and Improvement Suggestions Register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ECDB0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9B03C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43CE516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AFFE9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C6231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INT-OPS-001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3E2E4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قائمة تشغيل يوم السباق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83629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Race Day Systems Runbook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6934A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16051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7D88CFE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165EB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29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3BB0ED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INT-OPS-002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FF3AE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تسليم المناوبة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83A2B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Shift Handover Log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05DE1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25ADC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6954B873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9CF9F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30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2DFD7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INT-OPS-003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610FA1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تسجيل الأعطال أثناء السباق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A147B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Race-Time Fault and Incident Log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49021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E2C2B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1BCD3E5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35093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AE687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INT-OPS-004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EAFBD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فحص ما قبل التشغيل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CC5A1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Pre-Race Systems Checklist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AA2A3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22100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4E98E31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DDAE7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7A74F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INT-OPS-005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E676AE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إذن تشغيل النظام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63E5B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System Deployment Authorization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70D55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B5D42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4916FDA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4DAE8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2DF09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INT-OPS-006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74F3B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تقرير أداء الأنظمة بعد كل سباق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B6289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Post-Race Systems Performance Report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41024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011F3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23C7AF16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0EFCB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01BFA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INT-OPS-007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22A5A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سجل أوامر التشغيل والتحكم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3A3A7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Operational Orders and Control Log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E264B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3E86D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2FC79E8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94B5A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0ADA7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INT-OPS-008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6C8DB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تخصيص موارد تشغيلية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85173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Operational Resource Allocation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D9921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C6842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داخلي / Internal</w:t>
            </w:r>
          </w:p>
        </w:tc>
      </w:tr>
      <w:tr w:rsidR="00090A70" w14:paraId="18556C04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1AB31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5606D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EXT-ADM-001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5280B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قالب عقد العمل الموحد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20AEF1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Standard Employment Contract Template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E431C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والشؤون المؤسسية / Administration and Corporate Affairs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57BF5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1F7FAB7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1D9A6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B8A60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EXT-ADM-002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C5264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سجل السجل التجاري والرخصة المهنية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59D77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Commercial Registration and Professional License Register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ACDFF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والشؤون المؤسسية / Administration and Corporate Affairs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19668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52C22EC3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E23E0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71D90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EXT-ADM-003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9E9BA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سجل شهادة العضوية في قرية الإمارات العالمية للقدرة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C660E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Emirates International Endurance Village Membership Certificate Register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7FAAA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والشؤون المؤسسية / Administration and Corporate Affairs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C369E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3E0423B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88CDF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39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53A3B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EXT-ADM-004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BBF1C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الهيكل التنظيمي المبسط للشركة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38354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Simplified Company Organizational Structure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604BD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والشؤون المؤسسية / Administration and Corporate Affairs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4A64A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21C54B4C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DB4DD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40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47196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EXT-ADM-005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A7A4B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سياسة الخصوصية وحماية البيانات للعملاء والشركاء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67082D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External Privacy and Data Protection Policy for Customers and Partners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B17E5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والشؤون المؤسسية / Administration and Corporate Affairs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47A65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1C7F743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E6677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1C3DA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EXT-ADM-006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7658C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الاشتراك في الخدمات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38C91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Service Subscription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869E4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والشؤون المؤسسية / Administration and Corporate Affairs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7271A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1EBD4AD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9ABD5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5FB95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EXT-ADM-007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56BBB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اتفاقية السرية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6C254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Non-Disclosure Agreement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DF382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الإدارة والشؤون المؤسسية / Administration and Corporate Affairs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796FA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0565982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EBCBAD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F19BF1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EXT-IT-001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F83C3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قائمة الخدمات التقنية المقدمة وشروطها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2A4D9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Technical Service Catalog and Terms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EF644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E61FF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2102F8A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8B044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311301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EXT-IT-002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B2F211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اتفاقية مستوى الخدمة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FD54D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Service Level Agreement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AB72D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61CD0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7FB328D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0A159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EAB2B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EXT-IT-003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D7228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 xml:space="preserve">سياسة الأمن السيبراني المختصرة </w:t>
            </w:r>
            <w:r>
              <w:rPr>
                <w:rFonts w:eastAsia="Noto Sans Arabic" w:cs="Noto Sans Arabic"/>
                <w:sz w:val="13"/>
              </w:rPr>
              <w:lastRenderedPageBreak/>
              <w:t>للجهات الخارجية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5434D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lastRenderedPageBreak/>
              <w:t xml:space="preserve">External Cybersecurity </w:t>
            </w:r>
            <w:r>
              <w:rPr>
                <w:rFonts w:eastAsia="Noto Sans Arabic" w:cs="Noto Sans Arabic"/>
                <w:sz w:val="13"/>
              </w:rPr>
              <w:lastRenderedPageBreak/>
              <w:t>Policy Summary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7AEA0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lastRenderedPageBreak/>
              <w:t xml:space="preserve">تكنولوجيا المعلومات / </w:t>
            </w:r>
            <w:r>
              <w:rPr>
                <w:rFonts w:eastAsia="Noto Sans Arabic" w:cs="Noto Sans Arabic"/>
                <w:sz w:val="13"/>
              </w:rPr>
              <w:lastRenderedPageBreak/>
              <w:t>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6FE50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lastRenderedPageBreak/>
              <w:t>خارجي / External</w:t>
            </w:r>
          </w:p>
        </w:tc>
      </w:tr>
      <w:tr w:rsidR="00090A70" w14:paraId="6142D7C5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33C43D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FC07B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EXT-IT-004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C1C49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تقرير تدقيق أمني خارجي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A0848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External Security Audit Report Template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09833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FCA49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6B438F8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5C934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8B0E8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EXT-IT-005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B8C43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دعم تقني للعملاء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4CE2F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Customer Technical Support Ticket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AB641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2C6C4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533091F3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E6FC4D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69D4FD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EXT-IT-006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1CBE8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كتيب سياسات استخدام الأنظمة للعملاء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C6525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Customer Systems Use Policy Handbook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51422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تكنولوجيا المعلومات / Information Technology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63794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72E1EC8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5C0C7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49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570E5E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EXT-RD-001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CEFD8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تقرير مختصر عن المشاريع المنجزة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E0BB3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Completed Projects Summary Report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7A4BE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BD9AA1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45FBC60C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3CC3C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50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305C9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EXT-RD-002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5C49B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قالب ورقة بيضاء عن التقنيات المطورة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84FB4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Technology Whitepaper Template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A887B1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6A744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0137B654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E996A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4615EF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EXT-RD-003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C4364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طلب شراكة أو تعاون بحثي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644F4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Research Partnership or Collaboration Request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42948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483C2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4566B0F5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5A5D0D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B09FD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EXT-RD-004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F060B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الموافقة على نقل المعرفة أو الترخيص التقني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BBC22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Knowledge Transfer or Technology Licensing Approval Form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14DC76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5A89D5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6167CDB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9F752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5E445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EXT-RD-005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6FA78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سجل براءات الاختراع المسجلة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7AA04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Registered Patents Register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63095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البحث والتطوير / Research and Development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6A987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38125FE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4CDAE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7774F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EXT-OPS-001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CEEA6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خطة تشغيل الأنظمة أثناء السباقات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03D7A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Race Systems Operations Plan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75C24A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AB84CB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2EA7DCE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F4DF3B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249F84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EXT-OPS-002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0876E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نموذج إذن ربط الأنظمة بالبنية التحتية للقرية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C73220" w14:textId="1879E8F8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 xml:space="preserve">System Connection </w:t>
            </w:r>
            <w:proofErr w:type="spellStart"/>
            <w:r w:rsidR="00775ACD">
              <w:rPr>
                <w:rFonts w:eastAsia="Noto Sans Arabic" w:cs="Noto Sans Arabic"/>
                <w:sz w:val="13"/>
              </w:rPr>
              <w:t>Authorisation</w:t>
            </w:r>
            <w:proofErr w:type="spellEnd"/>
            <w:r>
              <w:rPr>
                <w:rFonts w:eastAsia="Noto Sans Arabic" w:cs="Noto Sans Arabic"/>
                <w:sz w:val="13"/>
              </w:rPr>
              <w:t xml:space="preserve"> Request with Village Infrastructure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DAA8C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8A9CA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033955B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D1580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56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2B493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EXT-OPS-003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A52EE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تقرير ما بعد السباق عن أداء الأنظمة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0639C6" w14:textId="7EC23F82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 xml:space="preserve">Post-Race Systems Report for </w:t>
            </w:r>
            <w:proofErr w:type="spellStart"/>
            <w:r w:rsidR="00775ACD">
              <w:rPr>
                <w:rFonts w:eastAsia="Noto Sans Arabic" w:cs="Noto Sans Arabic"/>
                <w:sz w:val="13"/>
              </w:rPr>
              <w:t>Organisers</w:t>
            </w:r>
            <w:proofErr w:type="spellEnd"/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E34E8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494718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52BB22A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98FEF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57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7AA5F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EXT-OPS-004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3D1FB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خطة الاستجابة للطوارئ التقنية أثناء السباقات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F57690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Technical Emergency Response Plan During Races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D21AB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571B32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  <w:tr w:rsidR="00090A70" w14:paraId="12EA3931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2D6A89" w14:textId="0E871546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58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5CEC01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EXT-OPS-005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D69AF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سجل التصاريح والتخويلات التشغيلية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02A1FB" w14:textId="2F22B63B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 xml:space="preserve">Operational Permits and </w:t>
            </w:r>
            <w:proofErr w:type="spellStart"/>
            <w:r w:rsidR="00775ACD">
              <w:rPr>
                <w:rFonts w:eastAsia="Noto Sans Arabic" w:cs="Noto Sans Arabic"/>
                <w:sz w:val="13"/>
              </w:rPr>
              <w:t>Authorisations</w:t>
            </w:r>
            <w:proofErr w:type="spellEnd"/>
            <w:r>
              <w:rPr>
                <w:rFonts w:eastAsia="Noto Sans Arabic" w:cs="Noto Sans Arabic"/>
                <w:sz w:val="13"/>
              </w:rPr>
              <w:t xml:space="preserve"> Register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0D0E40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التشغيل / Operations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E86EA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3"/>
              </w:rPr>
              <w:t>خارجي / External</w:t>
            </w:r>
          </w:p>
        </w:tc>
      </w:tr>
    </w:tbl>
    <w:p w14:paraId="02265747" w14:textId="5487F261" w:rsidR="00855BFB" w:rsidRPr="00757871" w:rsidRDefault="006A6FCB" w:rsidP="006A6FCB">
      <w:pPr>
        <w:keepNext/>
        <w:bidi/>
        <w:jc w:val="center"/>
        <w:rPr>
          <w:rFonts w:eastAsia="Noto Sans Arabic" w:cs="Noto Sans Arabic"/>
          <w:b/>
          <w:strike/>
          <w:color w:val="0F4A6B"/>
          <w:sz w:val="28"/>
          <w:szCs w:val="28"/>
        </w:rPr>
      </w:pPr>
      <w:r>
        <w:rPr>
          <w:rFonts w:eastAsia="Noto Sans Arabic" w:cs="Noto Sans Arabic"/>
          <w:b/>
          <w:color w:val="0F4A6B"/>
          <w:sz w:val="28"/>
          <w:szCs w:val="28"/>
        </w:rPr>
        <w:br/>
      </w:r>
      <w:r>
        <w:rPr>
          <w:rFonts w:eastAsia="Noto Sans Arabic" w:cs="Noto Sans Arabic"/>
          <w:b/>
          <w:color w:val="0F4A6B"/>
          <w:sz w:val="28"/>
          <w:szCs w:val="28"/>
        </w:rPr>
        <w:br/>
      </w:r>
      <w:r>
        <w:rPr>
          <w:rFonts w:eastAsia="Noto Sans Arabic" w:cs="Noto Sans Arabic"/>
          <w:b/>
          <w:color w:val="0F4A6B"/>
          <w:sz w:val="28"/>
          <w:szCs w:val="28"/>
        </w:rPr>
        <w:br/>
      </w:r>
      <w:proofErr w:type="spellStart"/>
      <w:r w:rsidRPr="00C931BC">
        <w:rPr>
          <w:rFonts w:eastAsia="Noto Sans Arabic" w:cs="Noto Sans Arabic"/>
          <w:b/>
          <w:color w:val="0F4A6B"/>
          <w:sz w:val="28"/>
          <w:szCs w:val="28"/>
        </w:rPr>
        <w:t>الاعتماد</w:t>
      </w:r>
      <w:proofErr w:type="spellEnd"/>
      <w:r w:rsidRPr="00C931BC">
        <w:rPr>
          <w:rFonts w:eastAsia="Noto Sans Arabic" w:cs="Noto Sans Arabic"/>
          <w:b/>
          <w:color w:val="0F4A6B"/>
          <w:sz w:val="28"/>
          <w:szCs w:val="28"/>
        </w:rPr>
        <w:t xml:space="preserve"> </w:t>
      </w:r>
      <w:proofErr w:type="spellStart"/>
      <w:r w:rsidRPr="00C931BC">
        <w:rPr>
          <w:rFonts w:eastAsia="Noto Sans Arabic" w:cs="Noto Sans Arabic"/>
          <w:b/>
          <w:color w:val="0F4A6B"/>
          <w:sz w:val="28"/>
          <w:szCs w:val="28"/>
        </w:rPr>
        <w:t>والتوقيع</w:t>
      </w:r>
      <w:proofErr w:type="spellEnd"/>
      <w:r w:rsidRPr="00C931BC">
        <w:rPr>
          <w:rFonts w:eastAsia="Noto Sans Arabic" w:cs="Noto Sans Arabic"/>
          <w:b/>
          <w:color w:val="0F4A6B"/>
          <w:sz w:val="28"/>
          <w:szCs w:val="2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90A70" w14:paraId="3E3D265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808B4F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الدور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112972F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13EB5CD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DD13723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090A70" w14:paraId="212BA871" w14:textId="77777777" w:rsidTr="006E03CE">
        <w:trPr>
          <w:trHeight w:val="37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F58B43" w14:textId="77777777" w:rsidR="00090A70" w:rsidRDefault="00000000" w:rsidP="005C3D2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EC5C23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97798A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1E8046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090A70" w14:paraId="5948733A" w14:textId="77777777" w:rsidTr="006E03CE">
        <w:trPr>
          <w:trHeight w:val="46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E9B492" w14:textId="77777777" w:rsidR="00090A70" w:rsidRDefault="00000000" w:rsidP="005C3D2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C0FD6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C58938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2E037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090A70" w14:paraId="7FA58873" w14:textId="77777777" w:rsidTr="006E03CE">
        <w:trPr>
          <w:trHeight w:val="35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796757" w14:textId="77777777" w:rsidR="00090A70" w:rsidRDefault="00000000" w:rsidP="005C3D2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7E445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102E8C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D67725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0C70A4F5" w14:textId="6FA7E4DE" w:rsidR="00090A70" w:rsidRDefault="006E03CE" w:rsidP="005C3D2A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90A70" w14:paraId="76DB7E2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875042C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C2DFC87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B3D9A24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4F1B69" w14:textId="77777777" w:rsidR="00090A70" w:rsidRDefault="00000000" w:rsidP="005C3D2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090A70" w14:paraId="340E7A7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83BDD7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16BDF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81A269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408A82" w14:textId="77777777" w:rsidR="00090A70" w:rsidRDefault="00000000" w:rsidP="005C3D2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5361C4D5" w14:textId="77777777" w:rsidR="00D32AF9" w:rsidRDefault="00D32AF9" w:rsidP="005C3D2A">
      <w:pPr>
        <w:jc w:val="center"/>
        <w:rPr>
          <w:rFonts w:hint="eastAsia"/>
        </w:rPr>
      </w:pPr>
    </w:p>
    <w:sectPr w:rsidR="00D32AF9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C733" w14:textId="77777777" w:rsidR="0006314C" w:rsidRDefault="000631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5DE9C5" w14:textId="77777777" w:rsidR="0006314C" w:rsidRDefault="000631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68A9" w14:textId="77777777" w:rsidR="00090A70" w:rsidRDefault="00090A70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090A70" w14:paraId="585051C0" w14:textId="77777777">
      <w:trPr>
        <w:jc w:val="center"/>
      </w:trPr>
      <w:tc>
        <w:tcPr>
          <w:tcW w:w="3456" w:type="dxa"/>
        </w:tcPr>
        <w:p w14:paraId="7EC4E7F8" w14:textId="77777777" w:rsidR="00090A70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6304075C" w14:textId="77777777" w:rsidR="00090A70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EIEVSS-IDX-001</w:t>
          </w:r>
        </w:p>
      </w:tc>
      <w:tc>
        <w:tcPr>
          <w:tcW w:w="3456" w:type="dxa"/>
        </w:tcPr>
        <w:p w14:paraId="2C9B2E6A" w14:textId="77777777" w:rsidR="00090A70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Official Use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93E0" w14:textId="77777777" w:rsidR="0006314C" w:rsidRDefault="000631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5E7BFC" w14:textId="77777777" w:rsidR="0006314C" w:rsidRDefault="000631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00F7" w14:textId="77777777" w:rsidR="00090A70" w:rsidRPr="005C3D2A" w:rsidRDefault="00090A70" w:rsidP="005C3D2A">
    <w:pPr>
      <w:pStyle w:val="Header"/>
      <w:rPr>
        <w:rFonts w:hint="eastAsia"/>
        <w:sz w:val="32"/>
        <w:szCs w:val="32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090A70" w:rsidRPr="005C3D2A" w14:paraId="056905D9" w14:textId="77777777">
      <w:trPr>
        <w:jc w:val="center"/>
      </w:trPr>
      <w:tc>
        <w:tcPr>
          <w:tcW w:w="5184" w:type="dxa"/>
        </w:tcPr>
        <w:p w14:paraId="7EF6B3D5" w14:textId="77777777" w:rsidR="00090A70" w:rsidRPr="005C3D2A" w:rsidRDefault="00000000" w:rsidP="005C3D2A">
          <w:pPr>
            <w:rPr>
              <w:rFonts w:hint="eastAsia"/>
              <w:sz w:val="32"/>
              <w:szCs w:val="32"/>
            </w:rPr>
          </w:pPr>
          <w:r w:rsidRPr="005C3D2A">
            <w:rPr>
              <w:noProof/>
              <w:sz w:val="32"/>
              <w:szCs w:val="32"/>
            </w:rPr>
            <w:drawing>
              <wp:inline distT="0" distB="0" distL="0" distR="0" wp14:anchorId="60FF68CE" wp14:editId="1DF46310">
                <wp:extent cx="1446754" cy="655320"/>
                <wp:effectExtent l="0" t="0" r="127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996" cy="656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595DFABD" w14:textId="77777777" w:rsidR="00090A70" w:rsidRPr="005C3D2A" w:rsidRDefault="00000000" w:rsidP="005C3D2A">
          <w:pPr>
            <w:bidi/>
            <w:rPr>
              <w:rFonts w:hint="eastAsia"/>
              <w:sz w:val="32"/>
              <w:szCs w:val="32"/>
            </w:rPr>
          </w:pPr>
          <w:r w:rsidRPr="005C3D2A">
            <w:rPr>
              <w:rFonts w:ascii="Noto Kufi Arabic" w:eastAsia="Noto Kufi Arabic" w:hAnsi="Noto Kufi Arabic" w:cs="Noto Kufi Arabic"/>
              <w:b/>
              <w:color w:val="0F4A6B"/>
              <w:sz w:val="32"/>
              <w:szCs w:val="32"/>
            </w:rPr>
            <w:t>EIEV Smart Solution</w:t>
          </w:r>
          <w:r w:rsidRPr="005C3D2A">
            <w:rPr>
              <w:rFonts w:ascii="Noto Kufi Arabic" w:eastAsia="Noto Kufi Arabic" w:hAnsi="Noto Kufi Arabic" w:cs="Noto Kufi Arabic"/>
              <w:b/>
              <w:color w:val="0F4A6B"/>
              <w:sz w:val="32"/>
              <w:szCs w:val="32"/>
            </w:rPr>
            <w:br/>
          </w:r>
          <w:proofErr w:type="spellStart"/>
          <w:r w:rsidRPr="005C3D2A">
            <w:rPr>
              <w:rFonts w:ascii="Noto Kufi Arabic" w:eastAsia="Noto Kufi Arabic" w:hAnsi="Noto Kufi Arabic" w:cs="Noto Kufi Arabic"/>
              <w:b/>
              <w:color w:val="0F4A6B"/>
              <w:sz w:val="32"/>
              <w:szCs w:val="32"/>
            </w:rPr>
            <w:t>فهرس</w:t>
          </w:r>
          <w:proofErr w:type="spellEnd"/>
          <w:r w:rsidRPr="005C3D2A">
            <w:rPr>
              <w:rFonts w:ascii="Noto Kufi Arabic" w:eastAsia="Noto Kufi Arabic" w:hAnsi="Noto Kufi Arabic" w:cs="Noto Kufi Arabic"/>
              <w:b/>
              <w:color w:val="0F4A6B"/>
              <w:sz w:val="32"/>
              <w:szCs w:val="32"/>
            </w:rPr>
            <w:t xml:space="preserve"> </w:t>
          </w:r>
          <w:proofErr w:type="spellStart"/>
          <w:r w:rsidRPr="005C3D2A">
            <w:rPr>
              <w:rFonts w:ascii="Noto Kufi Arabic" w:eastAsia="Noto Kufi Arabic" w:hAnsi="Noto Kufi Arabic" w:cs="Noto Kufi Arabic"/>
              <w:b/>
              <w:color w:val="0F4A6B"/>
              <w:sz w:val="32"/>
              <w:szCs w:val="32"/>
            </w:rPr>
            <w:t>النماذج</w:t>
          </w:r>
          <w:proofErr w:type="spellEnd"/>
          <w:r w:rsidRPr="005C3D2A">
            <w:rPr>
              <w:rFonts w:ascii="Noto Kufi Arabic" w:eastAsia="Noto Kufi Arabic" w:hAnsi="Noto Kufi Arabic" w:cs="Noto Kufi Arabic"/>
              <w:b/>
              <w:color w:val="0F4A6B"/>
              <w:sz w:val="32"/>
              <w:szCs w:val="32"/>
            </w:rPr>
            <w:t xml:space="preserve"> </w:t>
          </w:r>
          <w:proofErr w:type="spellStart"/>
          <w:r w:rsidRPr="005C3D2A">
            <w:rPr>
              <w:rFonts w:ascii="Noto Kufi Arabic" w:eastAsia="Noto Kufi Arabic" w:hAnsi="Noto Kufi Arabic" w:cs="Noto Kufi Arabic"/>
              <w:b/>
              <w:color w:val="0F4A6B"/>
              <w:sz w:val="32"/>
              <w:szCs w:val="32"/>
            </w:rPr>
            <w:t>والمستندات</w:t>
          </w:r>
          <w:proofErr w:type="spellEnd"/>
          <w:r w:rsidRPr="005C3D2A">
            <w:rPr>
              <w:rFonts w:ascii="Noto Kufi Arabic" w:eastAsia="Noto Kufi Arabic" w:hAnsi="Noto Kufi Arabic" w:cs="Noto Kufi Arabic"/>
              <w:b/>
              <w:color w:val="0F4A6B"/>
              <w:sz w:val="32"/>
              <w:szCs w:val="32"/>
            </w:rPr>
            <w:br/>
            <w:t>Forms and Documents Index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8B4EB8"/>
    <w:multiLevelType w:val="hybridMultilevel"/>
    <w:tmpl w:val="BB5E87D4"/>
    <w:lvl w:ilvl="0" w:tplc="D0FE46A6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A7B0BBB"/>
    <w:multiLevelType w:val="hybridMultilevel"/>
    <w:tmpl w:val="5F0CCF52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65274FB3"/>
    <w:multiLevelType w:val="hybridMultilevel"/>
    <w:tmpl w:val="E4D2EF4A"/>
    <w:lvl w:ilvl="0" w:tplc="D0FE46A6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67BB34A9"/>
    <w:multiLevelType w:val="hybridMultilevel"/>
    <w:tmpl w:val="C278106C"/>
    <w:lvl w:ilvl="0" w:tplc="D0FE46A6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6A242C86"/>
    <w:multiLevelType w:val="hybridMultilevel"/>
    <w:tmpl w:val="7F50C866"/>
    <w:lvl w:ilvl="0" w:tplc="D0FE46A6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7E183834"/>
    <w:multiLevelType w:val="hybridMultilevel"/>
    <w:tmpl w:val="C69852D4"/>
    <w:lvl w:ilvl="0" w:tplc="D0FE46A6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781414306">
    <w:abstractNumId w:val="8"/>
  </w:num>
  <w:num w:numId="2" w16cid:durableId="2092967232">
    <w:abstractNumId w:val="6"/>
  </w:num>
  <w:num w:numId="3" w16cid:durableId="1150754864">
    <w:abstractNumId w:val="5"/>
  </w:num>
  <w:num w:numId="4" w16cid:durableId="1791315125">
    <w:abstractNumId w:val="4"/>
  </w:num>
  <w:num w:numId="5" w16cid:durableId="1453011593">
    <w:abstractNumId w:val="7"/>
  </w:num>
  <w:num w:numId="6" w16cid:durableId="552425165">
    <w:abstractNumId w:val="3"/>
  </w:num>
  <w:num w:numId="7" w16cid:durableId="804009873">
    <w:abstractNumId w:val="2"/>
  </w:num>
  <w:num w:numId="8" w16cid:durableId="1360006082">
    <w:abstractNumId w:val="1"/>
  </w:num>
  <w:num w:numId="9" w16cid:durableId="65108004">
    <w:abstractNumId w:val="0"/>
  </w:num>
  <w:num w:numId="10" w16cid:durableId="1617713638">
    <w:abstractNumId w:val="10"/>
  </w:num>
  <w:num w:numId="11" w16cid:durableId="533351741">
    <w:abstractNumId w:val="12"/>
  </w:num>
  <w:num w:numId="12" w16cid:durableId="151603404">
    <w:abstractNumId w:val="14"/>
  </w:num>
  <w:num w:numId="13" w16cid:durableId="1892615874">
    <w:abstractNumId w:val="11"/>
  </w:num>
  <w:num w:numId="14" w16cid:durableId="1690179010">
    <w:abstractNumId w:val="13"/>
  </w:num>
  <w:num w:numId="15" w16cid:durableId="246310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14C"/>
    <w:rsid w:val="00073796"/>
    <w:rsid w:val="00090A70"/>
    <w:rsid w:val="0015074B"/>
    <w:rsid w:val="00173807"/>
    <w:rsid w:val="001F33F3"/>
    <w:rsid w:val="0029639D"/>
    <w:rsid w:val="002B6152"/>
    <w:rsid w:val="002C4122"/>
    <w:rsid w:val="00326F90"/>
    <w:rsid w:val="005872AD"/>
    <w:rsid w:val="005C3D2A"/>
    <w:rsid w:val="006A6FCB"/>
    <w:rsid w:val="006E03CE"/>
    <w:rsid w:val="00757871"/>
    <w:rsid w:val="00775ACD"/>
    <w:rsid w:val="008421EC"/>
    <w:rsid w:val="00855BFB"/>
    <w:rsid w:val="008E7D50"/>
    <w:rsid w:val="00AA1D8D"/>
    <w:rsid w:val="00B47730"/>
    <w:rsid w:val="00BA7925"/>
    <w:rsid w:val="00C931BC"/>
    <w:rsid w:val="00CB0664"/>
    <w:rsid w:val="00CF3B32"/>
    <w:rsid w:val="00D32AF9"/>
    <w:rsid w:val="00FC693F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2842CD59-1317-4262-896B-3EE1E07B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فهرس النماذج والمستندات / Forms and Documents Index</dc:title>
  <dc:subject>Bilingual Arabic-English Word template</dc:subject>
  <dc:creator>EIEV Smart Solution</dc:creator>
  <cp:keywords>EIEVSS-IDX-001, bilingual, template, EIEVSS</cp:keywords>
  <dc:description>Generated as an editable template for review and adoption by the organization.</dc:description>
  <cp:lastModifiedBy>Walid Khaled</cp:lastModifiedBy>
  <cp:revision>17</cp:revision>
  <cp:lastPrinted>2026-06-11T05:59:00Z</cp:lastPrinted>
  <dcterms:created xsi:type="dcterms:W3CDTF">2013-12-23T23:15:00Z</dcterms:created>
  <dcterms:modified xsi:type="dcterms:W3CDTF">2026-06-11T10:08:00Z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6cd86b62-68ab-456d-8f23-55b22d871d7a</vt:lpwstr>
  </property>
</Properties>
</file>