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سجل براءات الاختراع المسجلة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Registered Patents Register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EXT-RD-005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البحث والتطوير / Research and Development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Research and Development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سجل براءات الاختراع المسجلة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Registered Patents Register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البحث والتطوير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Research and Development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قواعد إدارة السجل / Register Management Rules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يتم تحديث السجل فور حدوث التغيير أو استلام مستند جديد.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Update the register immediately after any change or after receiving a new document.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يجب أن تكون كل خانة مدعومة برقم مرجعي أو مرفق عند الحاجة.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Each entry should be supported by a reference number or attachment when required.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تتم مراجعة السجل دورياً من مالك الوثيقة للتأكد من الدقة والاكتمال.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The document owner reviews the register periodically for accuracy and completeness.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السجل / Register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السجل</w:t>
              <w:br/>
              <w:t>Register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مكان حفظ الوثائق</w:t>
              <w:br/>
              <w:t>Document Storage Location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الجهة القانونية</w:t>
              <w:br/>
              <w:t>Legal Contact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دورية المراجعة</w:t>
              <w:br/>
              <w:t>Review Frequency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البراءات / Patents Register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رقم البراءة/الطلب</w:t>
              <w:br/>
              <w:t>Patent/Application No.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اسم الابتكار</w:t>
              <w:br/>
              <w:t>Innovation Name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الدولة/النطاق</w:t>
              <w:br/>
              <w:t>Country/Scope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تاريخ الإيداع</w:t>
              <w:br/>
              <w:t>Filing Date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تاريخ التسجيل</w:t>
              <w:br/>
              <w:t>Registration Date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المالك</w:t>
              <w:br/>
              <w:t>Owner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الحالة</w:t>
              <w:br/>
              <w:t>Status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ملاحظات</w:t>
              <w:br/>
              <w:t>Notes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30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EXT-RD-005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سجل براءات الاختراع المسجلة</w:t>
            <w:br/>
            <w:t>Registered Patents Register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براءات الاختراع المسجلة / Registered Patents Register</dc:title>
  <dc:subject>Bilingual Arabic-English Word template</dc:subject>
  <dc:creator>EIEV Smart Solution</dc:creator>
  <cp:keywords>EXT-RD-005,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