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فهرس حزمة النماذج والمستندات / Forms and Documents Package Index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EIEVSS-IDX-001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والشؤون المؤسسية / Administration and Corporate Affairs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حزمة قوالب / Template Pack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Administration and Corporate Affairs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للاستخدام الرسمي / Official Use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وصف الحزمة / Package Description</w:t>
      </w:r>
    </w:p>
    <w:p>
      <w:pPr>
        <w:bidi/>
        <w:jc w:val="right"/>
        <w:spacing w:after="120"/>
      </w:pPr>
      <w:r>
        <w:rPr>
          <w:rtl/>
        </w:rPr>
        <w:t xml:space="preserve"> تتضمن هذه الحزمة 58 قالبا Word ثنائي اللغة منظمة حسب المستوى والقسم لاستخدامها بواسطة اي اس اس للحلول الذكية في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package includes 58 bilingual Word templates organised by level and department for use by ESS Smart Solution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ملاحظات الاستخدام / Usage Notes</w:t>
      </w:r>
    </w:p>
    <w:p>
      <w:pPr>
        <w:bidi/>
        <w:jc w:val="right"/>
        <w:spacing w:after="120"/>
      </w:pPr>
      <w:r>
        <w:rPr>
          <w:rtl/>
        </w:rPr>
        <w:t xml:space="preserve">• المستندات الحكومية أو الشهادات الرسمية لا يتم إصدارها من هذه الحزمة؛ تم توفير سجلات تحكم ومرفقات لحفظ النسخ الرسمية الصادرة من الجهات المختصة.</w:t>
      </w:r>
    </w:p>
    <w:p>
      <w:pPr>
        <w:bidi/>
        <w:jc w:val="right"/>
        <w:spacing w:after="120"/>
      </w:pPr>
      <w:r>
        <w:rPr>
          <w:rtl/>
        </w:rPr>
        <w:t xml:space="preserve">• Government or official certificates are not issued by this package; control registers and cover templates are provided to store copies issued by competent authorities.</w:t>
      </w:r>
    </w:p>
    <w:p>
      <w:pPr>
        <w:bidi/>
        <w:jc w:val="right"/>
        <w:spacing w:after="120"/>
      </w:pPr>
      <w:r>
        <w:rPr>
          <w:rtl/>
        </w:rPr>
        <w:t xml:space="preserve">• يجب مراجعة العقود والاتفاقيات والسياسات قانونياً وتنظيمياً قبل الاعتماد أو المشاركة الخارجية.</w:t>
      </w:r>
    </w:p>
    <w:p>
      <w:pPr>
        <w:bidi/>
        <w:jc w:val="right"/>
        <w:spacing w:after="120"/>
      </w:pPr>
      <w:r>
        <w:rPr>
          <w:rtl/>
        </w:rPr>
        <w:t xml:space="preserve">• Contracts, agreements, and policies should be legally and regulatorily reviewed before approval or external sharing.</w:t>
      </w:r>
    </w:p>
    <w:p>
      <w:pPr>
        <w:bidi/>
        <w:jc w:val="right"/>
        <w:spacing w:after="120"/>
      </w:pPr>
      <w:r>
        <w:rPr>
          <w:rtl/>
        </w:rPr>
        <w:t xml:space="preserve">• يمكن تعديل حقول النماذج وأكواد الوثائق بما يتوافق مع نظام إدارة الوثائق لدى الشركة.</w:t>
      </w:r>
    </w:p>
    <w:p>
      <w:pPr>
        <w:bidi/>
        <w:jc w:val="right"/>
        <w:spacing w:after="120"/>
      </w:pPr>
      <w:r>
        <w:rPr>
          <w:rtl/>
        </w:rPr>
        <w:t xml:space="preserve">• Form fields and document codes can be adjusted to match the company document-control system.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قائمة الملفات / File List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</w:t>
            </w:r>
            <w:r>
              <w:br/>
            </w:r>
            <w:r>
              <w:rPr>
                <w:rtl/>
              </w:rPr>
              <w:t xml:space="preserve">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</w:t>
            </w:r>
            <w:r>
              <w:br/>
            </w:r>
            <w:r>
              <w:rPr>
                <w:rtl/>
              </w:rPr>
              <w:t xml:space="preserve">Code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العنوان العربي</w:t>
            </w:r>
            <w:r>
              <w:br/>
            </w:r>
            <w:r>
              <w:rPr>
                <w:rtl/>
              </w:rPr>
              <w:t xml:space="preserve">Arabic Title 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العنوان الأنجليزي</w:t>
            </w:r>
            <w:r>
              <w:br/>
            </w:r>
            <w:r>
              <w:rPr>
                <w:rtl/>
              </w:rPr>
              <w:t xml:space="preserve">English Title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</w:t>
            </w:r>
            <w:r>
              <w:br/>
            </w:r>
            <w:r>
              <w:rPr>
                <w:rtl/>
              </w:rPr>
              <w:t xml:space="preserve">Department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</w:t>
            </w:r>
            <w:r>
              <w:br/>
            </w:r>
            <w:r>
              <w:rPr>
                <w:rtl/>
              </w:rPr>
              <w:t xml:space="preserve">Level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INT-HR-001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طلب توظيف وتقييم المرشحين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Recruitment Request and Candidate Evaluation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INT-HR-002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استلام وتسليم المهام عند التعيين أو المغادرة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Onboarding and Offboarding Task Handover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INT-HR-003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طلب إجازة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Leave Request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INT-HR-004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تسجيل ساعات العمل الإضافي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Overtime Hours Record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5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INT-HR-005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تقييم أداء الموظف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Employee Performance Evaluation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6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INT-HR-006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طلب تدريب أو حضور دورة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Training or Course Attendance Request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7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INT-HR-007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مخالفة أو تنبيه إداري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Administrative Violation or Warning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8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INT-HR-008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طلب تعويض مالي للمصروفات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Expense Reimbursement Request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9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INT-HR-009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سياسة الخصوصية وحماية البيانات الداخلية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Internal Privacy and Data Protection Policy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دليل إجراءات العمل الداخلي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Internal Work Procedures Manual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INT-HR-011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استلام الأجهزة والتجهيزات التقنية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IT Equipment Assignment and Return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INT-IT-001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طلب إنشاء أو تعديل صلاحيات نظامية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System Access Creation or Modification Request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INT-IT-002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طلب توفير جهاز أو برنامج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Device or Software Provisioning Request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INT-IT-003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تسجيل الحوادث التقنية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Technical Incident Log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15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INT-IT-004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طلب تغيير تقني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Technical Change Request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16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INT-IT-005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قائمة جرد الأجهزة والبرامج والتراخيص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Hardware, Software, and License Inventory Register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17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INT-IT-006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طلب دعم فني داخلي للموظفين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Internal Employee IT Support Request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18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INT-IT-007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تقرير دوري عن أداء الشبكة والخوادم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Periodic Network and Server Performance Report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19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INT-IT-008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سياسة النسخ الاحتياطي واستعادة البيانات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Backup and Data Recovery Policy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INT-IT-009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سجل تفعيل وإلغاء حسابات المستخدمين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User Account Activation and Deactivation Log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INT-RD-001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فكرة مشروع جديد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New Project Proposal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INT-RD-002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خطة البحث والتطوير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Research and Development Plan Template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INT-RD-003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متابعة مراحل التطوير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Development Milestone Tracker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INT-RD-004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تقرير تجربة نظام أو أداة جديدة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Pilot Test Report for New System or Tool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25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INT-RD-005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طلب حماية ملكية فكرية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Intellectual Property Protection Request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26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INT-RD-006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تحليل الجدوى التقنية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Technical Feasibility Analysis Template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27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INT-RD-007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سجل الأخطاء والتحسينات المقترحة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Bugs and Improvement Suggestions Register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28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INT-OPS-001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قائمة تشغيل يوم السباق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Race Day Systems Runbook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29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INT-OPS-002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تسليم المناوبة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Shift Handover Log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INT-OPS-003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تسجيل الأعطال أثناء السباق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Race-Time Fault and Incident Log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INT-OPS-004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فحص ما قبل التشغيل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Pre-Race Systems Checklist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INT-OPS-005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إذن تشغيل النظام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System Deployment Authorization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INT-OPS-006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تقرير أداء الأنظمة بعد كل سباق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Post-Race Systems Performance Report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INT-OPS-007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سجل أوامر التشغيل والتحكم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Operational Orders and Control Log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35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INT-OPS-008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طلب تخصيص موارد تشغيلية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Operational Resource Allocation Request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36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EXT-ADM-001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قالب عقد العمل الموحد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Standard Employment Contract Template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والشؤون المؤسسية / Administration and Corporate Affairs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37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EXT-ADM-002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سجل السجل التجاري والرخصة المهنية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Commercial Registration and Professional License Register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والشؤون المؤسسية / Administration and Corporate Affairs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38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EXT-ADM-003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سجل شهادة العضوية في قرية الإمارات العالمية للقدرة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Emirates International Endurance Village Membership Certificate Register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والشؤون المؤسسية / Administration and Corporate Affairs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39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EXT-ADM-004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الهيكل التنظيمي المبسط للشركة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Simplified Company Organizational Structure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والشؤون المؤسسية / Administration and Corporate Affairs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40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EXT-ADM-005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سياسة الخصوصية وحماية البيانات للعملاء والشركاء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External Privacy and Data Protection Policy for Customers and Partners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والشؤون المؤسسية / Administration and Corporate Affairs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41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EXT-ADM-006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طلب الاشتراك في الخدمات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Service Subscription Request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والشؤون المؤسسية / Administration and Corporate Affairs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42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EXT-ADM-007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اتفاقية السرية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Non-Disclosure Agreement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والشؤون المؤسسية / Administration and Corporate Affairs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43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EXT-IT-001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قائمة الخدمات التقنية المقدمة وشروطها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Technical Service Catalog and Terms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44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EXT-IT-002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اتفاقية مستوى الخدمة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Service Level Agreement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45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EXT-IT-003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سياسة الأمن السيبراني المختصرة للجهات الخارجية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External Cybersecurity Policy Summary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46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EXT-IT-004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تقرير تدقيق أمني خارجي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External Security Audit Report Template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47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EXT-IT-005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طلب دعم تقني للعملاء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Customer Technical Support Ticket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48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EXT-IT-006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كتيب سياسات استخدام الأنظمة للعملاء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Customer Systems Use Policy Handbook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49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EXT-RD-001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تقرير مختصر عن المشاريع المنجزة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Completed Projects Summary Report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50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EXT-RD-002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قالب ورقة بيضاء عن التقنيات المطورة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Technology Whitepaper Template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51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EXT-RD-003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طلب شراكة أو تعاون بحثي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Research Partnership or Collaboration Request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52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EXT-RD-004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الموافقة على نقل المعرفة أو الترخيص التقني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Knowledge Transfer or Technology Licensing Approval 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53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EXT-RD-005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سجل براءات الاختراع المسجلة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Registered Patents Register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54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EXT-OPS-001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خطة تشغيل الأنظمة أثناء السباقات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Race Systems Operations Plan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55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EXT-OPS-002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نموذج إذن ربط الأنظمة بالبنية التحتية للقرية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System Connection Authorisation Request with Village Infrastructure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56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EXT-OPS-003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تقرير ما بعد السباق عن أداء الأنظمة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Post-Race Systems Report for Organisers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57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EXT-OPS-004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خطة الاستجابة للطوارئ التقنية أثناء السباقات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Technical Emergency Response Plan During Races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58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EXT-OPS-005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سجل التصاريح والتخويلات التشغيلية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Operational Permits and Authorisations Register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فهرس حزمة النماذج والمستندات / Forms and Documents Package Index - 2026-06-12</dc:title>
  <dc:creator>EIEVSS Smart Forms System</dc:creator>
  <cp:lastModifiedBy>EIEVSS Smart Forms System</cp:lastModifiedBy>
  <dcterms:created xsi:type="dcterms:W3CDTF">2026-06-25T17:08:47Z</dcterms:created>
  <dcterms:modified xsi:type="dcterms:W3CDTF">2026-06-25T17:08:47Z</dcterms:modified>
</cp:coreProperties>
</file>